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F2329" w:rsidRPr="00FF2329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F2329" w:rsidRPr="00FF2329">
              <w:t>I stopień / profil 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64F66">
              <w:t>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F2329" w:rsidRPr="00FF2329">
              <w:t>I</w:t>
            </w:r>
            <w:r w:rsidR="00FF2329">
              <w:t>II</w:t>
            </w:r>
            <w:r w:rsidR="00FF2329" w:rsidRPr="00FF2329">
              <w:t xml:space="preserve"> rok 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E64F66">
              <w:rPr>
                <w:b/>
              </w:rPr>
              <w:t xml:space="preserve"> </w:t>
            </w:r>
            <w:r w:rsidR="00FF2329" w:rsidRPr="00E64F66">
              <w:t>VI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E64F66">
              <w:t xml:space="preserve"> </w:t>
            </w:r>
            <w:r w:rsidR="00FF2329" w:rsidRPr="00FF2329">
              <w:t>Zakażenia szpitalne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64F66">
              <w:t xml:space="preserve"> </w:t>
            </w:r>
            <w:r w:rsidR="00FF2329" w:rsidRPr="00FF2329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73DDF" w:rsidRDefault="00473DDF" w:rsidP="00473DDF">
            <w:pPr>
              <w:spacing w:after="0" w:line="240" w:lineRule="auto"/>
            </w:pPr>
            <w:r>
              <w:t>- Dostarczenie wiedzy z zakresu etiologii zakażeń szpitalnych oraz zagrożeń biologicznych związanych z środowiskiem szpitalnym w celu wykształcenia umiejętności poznawczych i zainteresowań organizacyjnych wykraczających poza ramy oddziału</w:t>
            </w:r>
          </w:p>
          <w:p w:rsidR="00473DDF" w:rsidRDefault="004534CC" w:rsidP="00473DDF">
            <w:pPr>
              <w:spacing w:after="0" w:line="240" w:lineRule="auto"/>
            </w:pPr>
            <w:r>
              <w:t xml:space="preserve">- </w:t>
            </w:r>
            <w:r w:rsidR="00473DDF">
              <w:t>Przekazanie podstaw teoretycznych procedur higienicznych i wykształcenie umiejętności zapobiegania zakażeniom szpitalnym</w:t>
            </w:r>
          </w:p>
          <w:p w:rsidR="00473DDF" w:rsidRDefault="004534CC" w:rsidP="00473DDF">
            <w:pPr>
              <w:spacing w:after="0" w:line="240" w:lineRule="auto"/>
            </w:pPr>
            <w:r>
              <w:t xml:space="preserve">- </w:t>
            </w:r>
            <w:r w:rsidR="00473DDF">
              <w:t>Dostarczenie wiedzy na temat organizacji zespołów do spraw zakażeń szpitalnych i monitoringu oddziałów oraz wykształcenie umiejętności tworzenia zasad monitoringu oraz zespołu ds. kontroli zakażeń szpitalnych z uwzględnieniem postawy promującej rozwój istniejących procedur</w:t>
            </w:r>
          </w:p>
          <w:p w:rsidR="00473DDF" w:rsidRDefault="004534CC" w:rsidP="00473DDF">
            <w:pPr>
              <w:spacing w:after="0" w:line="240" w:lineRule="auto"/>
            </w:pPr>
            <w:r>
              <w:t xml:space="preserve">- </w:t>
            </w:r>
            <w:r w:rsidR="00473DDF">
              <w:t>Dostarczenie wiedzy pozwalającej na identyfikację i reagowanie na potencjalne zagrożenia biologicznych w oddziale szpitalnym</w:t>
            </w:r>
          </w:p>
          <w:p w:rsidR="00AD301D" w:rsidRDefault="004534CC" w:rsidP="00473DDF">
            <w:pPr>
              <w:spacing w:after="0" w:line="240" w:lineRule="auto"/>
            </w:pPr>
            <w:r>
              <w:t xml:space="preserve">- </w:t>
            </w:r>
            <w:r w:rsidR="00473DDF">
              <w:t>Dostarczenie wiedzy charakteryzującej zakażenia poszczególnych układów organizmu z uwzględnieniem przygotowania i zastosowania odpowiednich procedur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Pr="00E64F66" w:rsidRDefault="00AD301D" w:rsidP="005F6304">
            <w:pPr>
              <w:spacing w:after="0" w:line="240" w:lineRule="auto"/>
            </w:pPr>
            <w:r>
              <w:t>w zakresie wiedzy student zna i rozumie</w:t>
            </w:r>
            <w:r w:rsidR="00E64F66">
              <w:t xml:space="preserve">: </w:t>
            </w:r>
            <w:r w:rsidR="001E25BC">
              <w:t xml:space="preserve"> </w:t>
            </w:r>
            <w:r w:rsidR="005F6304" w:rsidRPr="00E64F66">
              <w:t>C.W33. C.W34. C.W35.</w:t>
            </w:r>
          </w:p>
          <w:p w:rsidR="00AD301D" w:rsidRPr="00E64F66" w:rsidRDefault="00AD301D" w:rsidP="00526169">
            <w:pPr>
              <w:spacing w:after="0" w:line="240" w:lineRule="auto"/>
            </w:pPr>
            <w:r w:rsidRPr="00E64F66">
              <w:t>w zakresie umiejętności student potrafi:</w:t>
            </w:r>
            <w:r w:rsidR="005F6304" w:rsidRPr="00E64F66">
              <w:t xml:space="preserve"> </w:t>
            </w:r>
            <w:r w:rsidR="00E64F66">
              <w:t xml:space="preserve"> </w:t>
            </w:r>
            <w:r w:rsidR="005F6304" w:rsidRPr="00E64F66">
              <w:t>C.U44. C.U45.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</w:p>
          <w:p w:rsidR="006E41E7" w:rsidRDefault="004534CC" w:rsidP="001E25BC">
            <w:pPr>
              <w:spacing w:after="0" w:line="240" w:lineRule="auto"/>
            </w:pPr>
            <w:r>
              <w:t xml:space="preserve">- </w:t>
            </w:r>
            <w:r w:rsidR="001E25BC" w:rsidRPr="00E64F66">
              <w:t>Punkt  1.3 ogólnych efektów uczenia się</w:t>
            </w:r>
          </w:p>
          <w:p w:rsidR="00E64F66" w:rsidRPr="00442D3F" w:rsidRDefault="00E64F66" w:rsidP="001E25B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EB735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D838F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838F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</w:t>
            </w:r>
            <w:r w:rsidR="00D838F7">
              <w:rPr>
                <w:noProof/>
              </w:rPr>
              <w:t xml:space="preserve">jednokrotnego </w:t>
            </w:r>
            <w:r w:rsidRPr="00983D1D">
              <w:rPr>
                <w:noProof/>
              </w:rPr>
              <w:t>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D838F7" w:rsidP="00442D3F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</w:t>
            </w:r>
            <w:r>
              <w:rPr>
                <w:noProof/>
              </w:rPr>
              <w:t xml:space="preserve">jednokrotnego </w:t>
            </w:r>
            <w:r w:rsidRPr="00983D1D">
              <w:rPr>
                <w:noProof/>
              </w:rPr>
              <w:t>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D838F7" w:rsidP="00442D3F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</w:t>
            </w:r>
            <w:r>
              <w:rPr>
                <w:noProof/>
              </w:rPr>
              <w:t xml:space="preserve">jednokrotnego </w:t>
            </w:r>
            <w:r w:rsidRPr="00983D1D">
              <w:rPr>
                <w:noProof/>
              </w:rPr>
              <w:t>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Pr="00010C29" w:rsidRDefault="007D05D1" w:rsidP="007D05D1">
      <w:pPr>
        <w:rPr>
          <w:sz w:val="16"/>
          <w:szCs w:val="16"/>
        </w:rPr>
      </w:pPr>
    </w:p>
    <w:p w:rsidR="00010C29" w:rsidRDefault="00D90EBE" w:rsidP="00010C29">
      <w:pPr>
        <w:rPr>
          <w:sz w:val="20"/>
          <w:szCs w:val="20"/>
        </w:rPr>
      </w:pPr>
      <w:r w:rsidRPr="00010C29">
        <w:rPr>
          <w:b/>
          <w:sz w:val="20"/>
          <w:szCs w:val="20"/>
        </w:rPr>
        <w:t>*</w:t>
      </w:r>
      <w:r w:rsidRPr="00010C29">
        <w:rPr>
          <w:sz w:val="20"/>
          <w:szCs w:val="20"/>
        </w:rPr>
        <w:t xml:space="preserve"> zakłada się, że ocena oznacza na poziomie:</w:t>
      </w:r>
    </w:p>
    <w:p w:rsidR="00B371B8" w:rsidRPr="00010C29" w:rsidRDefault="00B371B8" w:rsidP="00010C29">
      <w:pPr>
        <w:spacing w:after="0" w:line="240" w:lineRule="auto"/>
        <w:rPr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Bardzo dobry (5,0)</w:t>
      </w:r>
      <w:r w:rsidRPr="00010C29">
        <w:rPr>
          <w:rFonts w:cs="Calibri"/>
          <w:color w:val="000000"/>
          <w:sz w:val="20"/>
          <w:szCs w:val="20"/>
        </w:rPr>
        <w:t xml:space="preserve"> - zakładane efekty uczenia się zostały osiągnięte i znacznym stopniu przekraczają wymagany poziom</w:t>
      </w:r>
    </w:p>
    <w:p w:rsidR="00B371B8" w:rsidRPr="00010C29" w:rsidRDefault="00B371B8" w:rsidP="00010C29">
      <w:pPr>
        <w:spacing w:after="0" w:line="240" w:lineRule="auto"/>
        <w:rPr>
          <w:rFonts w:cs="Calibri"/>
          <w:color w:val="000000"/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Ponad dobry (4,5)</w:t>
      </w:r>
      <w:r w:rsidRPr="00010C29">
        <w:rPr>
          <w:rFonts w:cs="Calibri"/>
          <w:color w:val="000000"/>
          <w:sz w:val="20"/>
          <w:szCs w:val="20"/>
        </w:rPr>
        <w:t xml:space="preserve"> - zakładane efekty uczenia się zostały osiągnięte i w niewielkim stopniu przekraczają wymagany poziom</w:t>
      </w:r>
    </w:p>
    <w:p w:rsidR="00B371B8" w:rsidRPr="00010C29" w:rsidRDefault="00B371B8" w:rsidP="00010C29">
      <w:pPr>
        <w:spacing w:after="0" w:line="240" w:lineRule="auto"/>
        <w:rPr>
          <w:rFonts w:cs="Calibri"/>
          <w:color w:val="000000"/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Dobry (4,0)</w:t>
      </w:r>
      <w:r w:rsidRPr="00010C29">
        <w:rPr>
          <w:rFonts w:cs="Calibri"/>
          <w:color w:val="000000"/>
          <w:sz w:val="20"/>
          <w:szCs w:val="20"/>
        </w:rPr>
        <w:t xml:space="preserve"> – zakładane efekty uczenia się zostały osiągnięte na wymaganym poziomie</w:t>
      </w:r>
    </w:p>
    <w:p w:rsidR="00B371B8" w:rsidRPr="00010C29" w:rsidRDefault="00B371B8" w:rsidP="00010C29">
      <w:pPr>
        <w:spacing w:after="0" w:line="240" w:lineRule="auto"/>
        <w:rPr>
          <w:rFonts w:cs="Calibri"/>
          <w:color w:val="000000"/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Dość dobry (3,5)</w:t>
      </w:r>
      <w:r w:rsidRPr="00010C29">
        <w:rPr>
          <w:rFonts w:cs="Calibri"/>
          <w:color w:val="000000"/>
          <w:sz w:val="20"/>
          <w:szCs w:val="20"/>
        </w:rPr>
        <w:t xml:space="preserve"> – zakładane efekty uczenia się zostały osiągnięte na średnim wymaganym poziomie</w:t>
      </w:r>
    </w:p>
    <w:p w:rsidR="00B371B8" w:rsidRPr="00010C29" w:rsidRDefault="00B371B8" w:rsidP="00010C29">
      <w:pPr>
        <w:spacing w:after="0" w:line="240" w:lineRule="auto"/>
        <w:rPr>
          <w:rFonts w:cs="Calibri"/>
          <w:color w:val="000000"/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Dostateczny (3,0)</w:t>
      </w:r>
      <w:r w:rsidRPr="00010C29">
        <w:rPr>
          <w:rFonts w:cs="Calibri"/>
          <w:color w:val="000000"/>
          <w:sz w:val="20"/>
          <w:szCs w:val="20"/>
        </w:rPr>
        <w:t xml:space="preserve"> - zakładane efekty uczenia się zostały osiągnięte na minimalnym wymaganym poziomie</w:t>
      </w:r>
    </w:p>
    <w:p w:rsidR="00B371B8" w:rsidRPr="00010C29" w:rsidRDefault="00B371B8" w:rsidP="00010C29">
      <w:pPr>
        <w:spacing w:after="0" w:line="240" w:lineRule="auto"/>
        <w:rPr>
          <w:rFonts w:cs="Calibri"/>
          <w:color w:val="000000"/>
          <w:sz w:val="20"/>
          <w:szCs w:val="20"/>
        </w:rPr>
      </w:pPr>
      <w:r w:rsidRPr="00010C29">
        <w:rPr>
          <w:rFonts w:cs="Calibri"/>
          <w:b/>
          <w:color w:val="000000"/>
          <w:sz w:val="20"/>
          <w:szCs w:val="20"/>
        </w:rPr>
        <w:t>Niedostateczny (2,0)</w:t>
      </w:r>
      <w:r w:rsidRPr="00010C29">
        <w:rPr>
          <w:rFonts w:cs="Calibri"/>
          <w:color w:val="000000"/>
          <w:sz w:val="20"/>
          <w:szCs w:val="20"/>
        </w:rPr>
        <w:t xml:space="preserve"> – zakładane efekty uczenia się nie zostały uzyskane.</w:t>
      </w:r>
    </w:p>
    <w:p w:rsidR="00CF22FD" w:rsidRDefault="001F6E59" w:rsidP="001F6E59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0C29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4873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26CEB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25BC"/>
    <w:rsid w:val="001F0265"/>
    <w:rsid w:val="001F6E59"/>
    <w:rsid w:val="0020283A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5C90"/>
    <w:rsid w:val="004341D7"/>
    <w:rsid w:val="0044078F"/>
    <w:rsid w:val="004423CA"/>
    <w:rsid w:val="00442D3F"/>
    <w:rsid w:val="004534CC"/>
    <w:rsid w:val="00453BA1"/>
    <w:rsid w:val="00454CCD"/>
    <w:rsid w:val="00457868"/>
    <w:rsid w:val="0046179D"/>
    <w:rsid w:val="004677A8"/>
    <w:rsid w:val="00467D73"/>
    <w:rsid w:val="00473DDF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5F6304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1A78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293D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29B8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838F7"/>
    <w:rsid w:val="00D90BDD"/>
    <w:rsid w:val="00D90EBE"/>
    <w:rsid w:val="00D91E38"/>
    <w:rsid w:val="00D9482B"/>
    <w:rsid w:val="00DA1B8E"/>
    <w:rsid w:val="00DB049A"/>
    <w:rsid w:val="00DC02CA"/>
    <w:rsid w:val="00DC10AB"/>
    <w:rsid w:val="00DC1350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4F66"/>
    <w:rsid w:val="00E676C3"/>
    <w:rsid w:val="00E72E8E"/>
    <w:rsid w:val="00E80574"/>
    <w:rsid w:val="00E83A1E"/>
    <w:rsid w:val="00E870D3"/>
    <w:rsid w:val="00E87362"/>
    <w:rsid w:val="00E87F38"/>
    <w:rsid w:val="00E95D96"/>
    <w:rsid w:val="00E9648B"/>
    <w:rsid w:val="00EA3FFE"/>
    <w:rsid w:val="00EA4731"/>
    <w:rsid w:val="00EA560C"/>
    <w:rsid w:val="00EB6A3C"/>
    <w:rsid w:val="00EB7359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232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078F"/>
  <w15:docId w15:val="{C58A69AE-4CEA-493D-8E1C-AAC241AC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Default">
    <w:name w:val="Default"/>
    <w:rsid w:val="001E25B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6B36-F6C4-4E1F-9E31-10ECA445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12</cp:revision>
  <cp:lastPrinted>2020-01-30T11:13:00Z</cp:lastPrinted>
  <dcterms:created xsi:type="dcterms:W3CDTF">2020-02-24T17:05:00Z</dcterms:created>
  <dcterms:modified xsi:type="dcterms:W3CDTF">2020-06-04T06:48:00Z</dcterms:modified>
</cp:coreProperties>
</file>